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8BCC" w14:textId="77777777" w:rsidR="000C68EC" w:rsidRDefault="000C68EC" w:rsidP="000C68EC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0C350FBE" w14:textId="77777777" w:rsidR="000C68EC" w:rsidRDefault="001075EA" w:rsidP="001075EA">
      <w:pPr>
        <w:tabs>
          <w:tab w:val="left" w:pos="3844"/>
        </w:tabs>
        <w:overflowPunct w:val="0"/>
        <w:autoSpaceDE w:val="0"/>
        <w:autoSpaceDN w:val="0"/>
        <w:adjustRightInd w:val="0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6AA99E99" w14:textId="77777777" w:rsidR="0081683C" w:rsidRPr="00911F65" w:rsidRDefault="0081683C" w:rsidP="0081683C">
      <w:pPr>
        <w:framePr w:w="4995" w:h="1849" w:hSpace="180" w:wrap="around" w:vAnchor="text" w:hAnchor="page" w:x="6795" w:y="-1674"/>
        <w:overflowPunct w:val="0"/>
        <w:autoSpaceDE w:val="0"/>
        <w:autoSpaceDN w:val="0"/>
        <w:adjustRightInd w:val="0"/>
        <w:ind w:left="-360" w:hanging="270"/>
        <w:jc w:val="center"/>
        <w:rPr>
          <w:rFonts w:ascii="Arial" w:hAnsi="Arial"/>
          <w:sz w:val="96"/>
          <w:szCs w:val="96"/>
        </w:rPr>
      </w:pPr>
    </w:p>
    <w:p w14:paraId="083644BA" w14:textId="77777777" w:rsidR="000C68EC" w:rsidRDefault="000C68EC" w:rsidP="000C68EC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24F751B0" w14:textId="77777777" w:rsidR="000C68EC" w:rsidRDefault="000C68EC" w:rsidP="000C68EC">
      <w:pPr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3F0596AB" w14:textId="77777777" w:rsidR="00C275B0" w:rsidRDefault="00C275B0">
      <w:pPr>
        <w:rPr>
          <w:sz w:val="24"/>
          <w:szCs w:val="24"/>
        </w:rPr>
      </w:pPr>
    </w:p>
    <w:p w14:paraId="5471EDC5" w14:textId="77777777" w:rsidR="009C7FE5" w:rsidRPr="009C7FE5" w:rsidRDefault="009C7FE5" w:rsidP="009C7FE5">
      <w:pPr>
        <w:tabs>
          <w:tab w:val="left" w:pos="2370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FF0000"/>
          <w:sz w:val="24"/>
          <w:szCs w:val="24"/>
        </w:rPr>
      </w:pPr>
    </w:p>
    <w:p w14:paraId="31BB7BA1" w14:textId="74A0784B" w:rsidR="009C7FE5" w:rsidRPr="009C7FE5" w:rsidRDefault="00711E6B" w:rsidP="009C7FE5">
      <w:pPr>
        <w:tabs>
          <w:tab w:val="left" w:pos="23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Skid Steer Loader</w:t>
      </w:r>
    </w:p>
    <w:p w14:paraId="008299E5" w14:textId="6EDDD7AA" w:rsidR="009C7FE5" w:rsidRPr="009C7FE5" w:rsidRDefault="005167DB" w:rsidP="009C7FE5">
      <w:pPr>
        <w:tabs>
          <w:tab w:val="left" w:pos="23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RFB TO-</w:t>
      </w:r>
      <w:r w:rsidR="00982BC3">
        <w:rPr>
          <w:b/>
          <w:sz w:val="32"/>
          <w:szCs w:val="32"/>
        </w:rPr>
        <w:t>2</w:t>
      </w:r>
      <w:r w:rsidR="00711E6B">
        <w:rPr>
          <w:b/>
          <w:sz w:val="32"/>
          <w:szCs w:val="32"/>
        </w:rPr>
        <w:t>2</w:t>
      </w:r>
      <w:r w:rsidR="00010232">
        <w:rPr>
          <w:b/>
          <w:sz w:val="32"/>
          <w:szCs w:val="32"/>
        </w:rPr>
        <w:t>-</w:t>
      </w:r>
      <w:r w:rsidR="00982BC3">
        <w:rPr>
          <w:b/>
          <w:sz w:val="32"/>
          <w:szCs w:val="32"/>
        </w:rPr>
        <w:t>0</w:t>
      </w:r>
      <w:r w:rsidR="00711E6B">
        <w:rPr>
          <w:b/>
          <w:sz w:val="32"/>
          <w:szCs w:val="32"/>
        </w:rPr>
        <w:t>7</w:t>
      </w:r>
    </w:p>
    <w:p w14:paraId="2D56A7D4" w14:textId="77777777" w:rsidR="009C7FE5" w:rsidRPr="009C7FE5" w:rsidRDefault="009C7FE5" w:rsidP="009C7FE5">
      <w:pPr>
        <w:tabs>
          <w:tab w:val="left" w:pos="237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0714E59" w14:textId="77777777" w:rsidR="009C7FE5" w:rsidRPr="009C7FE5" w:rsidRDefault="009C7FE5" w:rsidP="009C7FE5">
      <w:pPr>
        <w:tabs>
          <w:tab w:val="left" w:pos="237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45D7ABF9" w14:textId="7DCCB1C2" w:rsidR="009C7FE5" w:rsidRPr="009C7FE5" w:rsidRDefault="005167DB" w:rsidP="009C7FE5">
      <w:pPr>
        <w:tabs>
          <w:tab w:val="left" w:pos="237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Publication Date:</w:t>
      </w:r>
      <w:r>
        <w:rPr>
          <w:sz w:val="24"/>
          <w:szCs w:val="24"/>
        </w:rPr>
        <w:tab/>
      </w:r>
      <w:r w:rsidR="00711E6B">
        <w:rPr>
          <w:sz w:val="24"/>
          <w:szCs w:val="24"/>
        </w:rPr>
        <w:t>November</w:t>
      </w:r>
      <w:r w:rsidR="003F34FC">
        <w:rPr>
          <w:sz w:val="24"/>
          <w:szCs w:val="24"/>
        </w:rPr>
        <w:t xml:space="preserve"> </w:t>
      </w:r>
      <w:r w:rsidR="00880673">
        <w:rPr>
          <w:sz w:val="24"/>
          <w:szCs w:val="24"/>
        </w:rPr>
        <w:t>2</w:t>
      </w:r>
      <w:r w:rsidR="00711E6B">
        <w:rPr>
          <w:sz w:val="24"/>
          <w:szCs w:val="24"/>
        </w:rPr>
        <w:t>2</w:t>
      </w:r>
      <w:r w:rsidR="002A2128">
        <w:rPr>
          <w:sz w:val="24"/>
          <w:szCs w:val="24"/>
        </w:rPr>
        <w:t>, 20</w:t>
      </w:r>
      <w:r w:rsidR="00E86162">
        <w:rPr>
          <w:sz w:val="24"/>
          <w:szCs w:val="24"/>
        </w:rPr>
        <w:t>2</w:t>
      </w:r>
      <w:r w:rsidR="00711E6B">
        <w:rPr>
          <w:sz w:val="24"/>
          <w:szCs w:val="24"/>
        </w:rPr>
        <w:t>1</w:t>
      </w:r>
    </w:p>
    <w:p w14:paraId="7DED4672" w14:textId="3698975E" w:rsidR="009C7FE5" w:rsidRPr="009C7FE5" w:rsidRDefault="009C7FE5" w:rsidP="009C7FE5">
      <w:pPr>
        <w:tabs>
          <w:tab w:val="left" w:pos="237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9C7FE5">
        <w:rPr>
          <w:sz w:val="24"/>
          <w:szCs w:val="24"/>
        </w:rPr>
        <w:t>P</w:t>
      </w:r>
      <w:r w:rsidR="005167DB">
        <w:rPr>
          <w:sz w:val="24"/>
          <w:szCs w:val="24"/>
        </w:rPr>
        <w:t>roposal Due Date:</w:t>
      </w:r>
      <w:r w:rsidR="005167DB">
        <w:rPr>
          <w:sz w:val="24"/>
          <w:szCs w:val="24"/>
        </w:rPr>
        <w:tab/>
      </w:r>
      <w:r w:rsidR="00711E6B">
        <w:rPr>
          <w:sz w:val="24"/>
          <w:szCs w:val="24"/>
        </w:rPr>
        <w:t>December 30</w:t>
      </w:r>
      <w:r w:rsidR="002A2128">
        <w:rPr>
          <w:sz w:val="24"/>
          <w:szCs w:val="24"/>
        </w:rPr>
        <w:t>, 20</w:t>
      </w:r>
      <w:r w:rsidR="00E86162">
        <w:rPr>
          <w:sz w:val="24"/>
          <w:szCs w:val="24"/>
        </w:rPr>
        <w:t>2</w:t>
      </w:r>
      <w:r w:rsidR="00711E6B">
        <w:rPr>
          <w:sz w:val="24"/>
          <w:szCs w:val="24"/>
        </w:rPr>
        <w:t>1</w:t>
      </w:r>
    </w:p>
    <w:p w14:paraId="12B47F33" w14:textId="4F37ECDE" w:rsidR="009C7FE5" w:rsidRPr="009C7FE5" w:rsidRDefault="005167DB" w:rsidP="009C7FE5">
      <w:pPr>
        <w:tabs>
          <w:tab w:val="left" w:pos="237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Contract Term:</w:t>
      </w:r>
      <w:r>
        <w:rPr>
          <w:sz w:val="24"/>
          <w:szCs w:val="24"/>
        </w:rPr>
        <w:tab/>
      </w:r>
      <w:r w:rsidR="00880673">
        <w:rPr>
          <w:sz w:val="24"/>
          <w:szCs w:val="24"/>
        </w:rPr>
        <w:t>Single Job</w:t>
      </w:r>
    </w:p>
    <w:p w14:paraId="1CF0EBD9" w14:textId="025690BC" w:rsidR="002A2128" w:rsidRPr="009C7FE5" w:rsidRDefault="0096388B" w:rsidP="003F34FC">
      <w:pPr>
        <w:tabs>
          <w:tab w:val="left" w:pos="2370"/>
          <w:tab w:val="left" w:pos="324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Bid</w:t>
      </w:r>
      <w:r w:rsidR="009C7FE5" w:rsidRPr="009C7FE5">
        <w:rPr>
          <w:sz w:val="24"/>
          <w:szCs w:val="24"/>
        </w:rPr>
        <w:t>s Received:</w:t>
      </w:r>
      <w:r w:rsidR="009C7FE5" w:rsidRPr="009C7FE5">
        <w:rPr>
          <w:sz w:val="24"/>
          <w:szCs w:val="24"/>
        </w:rPr>
        <w:tab/>
      </w:r>
      <w:r w:rsidR="00982BC3">
        <w:rPr>
          <w:sz w:val="24"/>
          <w:szCs w:val="24"/>
        </w:rPr>
        <w:t>T</w:t>
      </w:r>
      <w:r w:rsidR="00711E6B">
        <w:rPr>
          <w:sz w:val="24"/>
          <w:szCs w:val="24"/>
        </w:rPr>
        <w:t>wo</w:t>
      </w:r>
    </w:p>
    <w:p w14:paraId="5B2AC1B9" w14:textId="77777777" w:rsidR="009C7FE5" w:rsidRPr="009C7FE5" w:rsidRDefault="009C7FE5" w:rsidP="009C7FE5">
      <w:pPr>
        <w:tabs>
          <w:tab w:val="left" w:pos="2370"/>
          <w:tab w:val="left" w:pos="306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22F46ACD" w14:textId="274FEB64" w:rsidR="00D27048" w:rsidRPr="00D27048" w:rsidRDefault="00D27048" w:rsidP="009C7FE5">
      <w:pPr>
        <w:tabs>
          <w:tab w:val="left" w:pos="450"/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u w:val="single"/>
        </w:rPr>
      </w:pPr>
      <w:r w:rsidRPr="00D27048">
        <w:rPr>
          <w:sz w:val="24"/>
          <w:szCs w:val="24"/>
          <w:u w:val="single"/>
        </w:rPr>
        <w:t xml:space="preserve">Specifications of </w:t>
      </w:r>
      <w:r w:rsidR="003F34FC">
        <w:rPr>
          <w:sz w:val="24"/>
          <w:szCs w:val="24"/>
          <w:u w:val="single"/>
        </w:rPr>
        <w:t>Service</w:t>
      </w:r>
    </w:p>
    <w:p w14:paraId="15B1F991" w14:textId="77777777" w:rsidR="00D27048" w:rsidRDefault="00D27048" w:rsidP="009C7FE5">
      <w:pPr>
        <w:tabs>
          <w:tab w:val="left" w:pos="450"/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7BFE0E7" w14:textId="6D9BD6A9" w:rsidR="00D27048" w:rsidRDefault="00D27048" w:rsidP="009C7FE5">
      <w:pPr>
        <w:tabs>
          <w:tab w:val="left" w:pos="450"/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This contract will be for </w:t>
      </w:r>
      <w:r w:rsidR="00711E6B">
        <w:rPr>
          <w:sz w:val="24"/>
          <w:szCs w:val="24"/>
        </w:rPr>
        <w:t>the purchase of one Skid Steer Loader</w:t>
      </w:r>
      <w:r w:rsidR="00880673">
        <w:rPr>
          <w:sz w:val="24"/>
          <w:szCs w:val="24"/>
        </w:rPr>
        <w:t xml:space="preserve">.  </w:t>
      </w:r>
    </w:p>
    <w:p w14:paraId="4723E4B8" w14:textId="77777777" w:rsidR="00D27048" w:rsidRPr="009C7FE5" w:rsidRDefault="00D27048" w:rsidP="009C7FE5">
      <w:pPr>
        <w:tabs>
          <w:tab w:val="left" w:pos="450"/>
          <w:tab w:val="left" w:pos="288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60F7424A" w14:textId="77777777" w:rsidR="009C7FE5" w:rsidRPr="009C7FE5" w:rsidRDefault="009C7FE5" w:rsidP="009C7FE5">
      <w:pPr>
        <w:rPr>
          <w:sz w:val="24"/>
          <w:szCs w:val="24"/>
          <w:u w:val="single"/>
        </w:rPr>
      </w:pPr>
      <w:r w:rsidRPr="009C7FE5">
        <w:rPr>
          <w:sz w:val="24"/>
          <w:szCs w:val="24"/>
          <w:u w:val="single"/>
        </w:rPr>
        <w:t>Evaluation</w:t>
      </w:r>
    </w:p>
    <w:p w14:paraId="08B6FECE" w14:textId="77777777" w:rsidR="009C7FE5" w:rsidRPr="009C7FE5" w:rsidRDefault="009C7FE5" w:rsidP="009C7FE5">
      <w:pPr>
        <w:rPr>
          <w:sz w:val="24"/>
          <w:szCs w:val="24"/>
        </w:rPr>
      </w:pPr>
    </w:p>
    <w:p w14:paraId="51F3AD24" w14:textId="3014815B" w:rsidR="00E370A2" w:rsidRDefault="002A2128" w:rsidP="009C7FE5">
      <w:pPr>
        <w:tabs>
          <w:tab w:val="left" w:pos="450"/>
          <w:tab w:val="left" w:pos="2880"/>
          <w:tab w:val="left" w:pos="549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The evaluation committee reviewed the bids individually, then met on </w:t>
      </w:r>
      <w:r w:rsidR="00711E6B">
        <w:rPr>
          <w:sz w:val="24"/>
          <w:szCs w:val="24"/>
        </w:rPr>
        <w:t>January</w:t>
      </w:r>
      <w:r w:rsidR="00340037">
        <w:rPr>
          <w:sz w:val="24"/>
          <w:szCs w:val="24"/>
        </w:rPr>
        <w:t xml:space="preserve"> </w:t>
      </w:r>
      <w:r w:rsidR="00711E6B">
        <w:rPr>
          <w:sz w:val="24"/>
          <w:szCs w:val="24"/>
        </w:rPr>
        <w:t>6</w:t>
      </w:r>
      <w:r w:rsidR="007E184A" w:rsidRPr="00711E6B">
        <w:rPr>
          <w:sz w:val="24"/>
          <w:szCs w:val="24"/>
          <w:vertAlign w:val="superscript"/>
        </w:rPr>
        <w:t>th</w:t>
      </w:r>
      <w:r w:rsidR="00711E6B">
        <w:rPr>
          <w:sz w:val="24"/>
          <w:szCs w:val="24"/>
        </w:rPr>
        <w:t xml:space="preserve">, </w:t>
      </w:r>
      <w:r w:rsidR="00386A9C">
        <w:rPr>
          <w:sz w:val="24"/>
          <w:szCs w:val="24"/>
        </w:rPr>
        <w:t>2022,</w:t>
      </w:r>
      <w:r>
        <w:rPr>
          <w:sz w:val="24"/>
          <w:szCs w:val="24"/>
        </w:rPr>
        <w:t xml:space="preserve"> to discuss.  After review, </w:t>
      </w:r>
      <w:r w:rsidR="00711E6B">
        <w:rPr>
          <w:sz w:val="24"/>
          <w:szCs w:val="24"/>
        </w:rPr>
        <w:t>both</w:t>
      </w:r>
      <w:r>
        <w:rPr>
          <w:sz w:val="24"/>
          <w:szCs w:val="24"/>
        </w:rPr>
        <w:t xml:space="preserve"> bids were deemed to be responsive and </w:t>
      </w:r>
      <w:r w:rsidR="00386A9C">
        <w:rPr>
          <w:sz w:val="24"/>
          <w:szCs w:val="24"/>
        </w:rPr>
        <w:t>both</w:t>
      </w:r>
      <w:r>
        <w:rPr>
          <w:sz w:val="24"/>
          <w:szCs w:val="24"/>
        </w:rPr>
        <w:t xml:space="preserve"> bidders to be responsible and qualified.  </w:t>
      </w:r>
      <w:r w:rsidR="00386A9C">
        <w:rPr>
          <w:sz w:val="24"/>
          <w:szCs w:val="24"/>
        </w:rPr>
        <w:t>A lift capacity of at least 2,900 pounds was specified in the Request for Bids.  The Murphy Tractor Skid Steer Loader only had a lift capacity of 2,690 pounds.</w:t>
      </w:r>
      <w:r w:rsidR="0038012C">
        <w:rPr>
          <w:sz w:val="24"/>
          <w:szCs w:val="24"/>
        </w:rPr>
        <w:t xml:space="preserve">  The White Star Machinery Skid Steer Loader had a lift capacity of 2,900 pounds.  </w:t>
      </w:r>
      <w:r>
        <w:rPr>
          <w:sz w:val="24"/>
          <w:szCs w:val="24"/>
        </w:rPr>
        <w:t xml:space="preserve">Therefore, the committee decided to award the contract to </w:t>
      </w:r>
      <w:r w:rsidR="0038012C">
        <w:rPr>
          <w:sz w:val="24"/>
          <w:szCs w:val="24"/>
        </w:rPr>
        <w:t>White Star Machinery</w:t>
      </w:r>
      <w:r>
        <w:rPr>
          <w:sz w:val="24"/>
          <w:szCs w:val="24"/>
        </w:rPr>
        <w:t>.</w:t>
      </w:r>
    </w:p>
    <w:p w14:paraId="64A763A7" w14:textId="4CC02EB6" w:rsidR="002A2128" w:rsidRDefault="002A2128" w:rsidP="009C7FE5">
      <w:pPr>
        <w:tabs>
          <w:tab w:val="left" w:pos="450"/>
          <w:tab w:val="left" w:pos="2880"/>
          <w:tab w:val="left" w:pos="549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03CCDA88" w14:textId="2BFB112C" w:rsidR="002A2128" w:rsidRDefault="002A2128" w:rsidP="003F34FC">
      <w:pPr>
        <w:tabs>
          <w:tab w:val="left" w:pos="450"/>
          <w:tab w:val="left" w:pos="4320"/>
          <w:tab w:val="left" w:pos="648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3B58">
        <w:rPr>
          <w:sz w:val="24"/>
          <w:szCs w:val="24"/>
        </w:rPr>
        <w:t xml:space="preserve">   </w:t>
      </w:r>
    </w:p>
    <w:p w14:paraId="51ED54F8" w14:textId="5B95DACC" w:rsidR="00AA32E2" w:rsidRPr="002A2128" w:rsidRDefault="002A2128" w:rsidP="003F34FC">
      <w:pPr>
        <w:tabs>
          <w:tab w:val="left" w:pos="450"/>
          <w:tab w:val="left" w:pos="4320"/>
          <w:tab w:val="left" w:pos="648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u w:val="single"/>
        </w:rPr>
      </w:pPr>
      <w:r w:rsidRPr="002A2128">
        <w:rPr>
          <w:sz w:val="24"/>
          <w:szCs w:val="24"/>
          <w:u w:val="single"/>
        </w:rPr>
        <w:t>Bidder</w:t>
      </w:r>
      <w:r w:rsidRPr="002A2128">
        <w:rPr>
          <w:sz w:val="24"/>
          <w:szCs w:val="24"/>
          <w:u w:val="single"/>
        </w:rPr>
        <w:tab/>
      </w:r>
      <w:r w:rsidR="00913B58">
        <w:rPr>
          <w:sz w:val="24"/>
          <w:szCs w:val="24"/>
          <w:u w:val="single"/>
        </w:rPr>
        <w:t xml:space="preserve">  </w:t>
      </w:r>
      <w:r w:rsidR="003F34FC">
        <w:rPr>
          <w:sz w:val="24"/>
          <w:szCs w:val="24"/>
          <w:u w:val="single"/>
        </w:rPr>
        <w:t>Bid Price</w:t>
      </w:r>
      <w:r w:rsidR="0038012C">
        <w:rPr>
          <w:sz w:val="24"/>
          <w:szCs w:val="24"/>
          <w:u w:val="single"/>
        </w:rPr>
        <w:tab/>
        <w:t>Score</w:t>
      </w:r>
      <w:r w:rsidR="00913B58">
        <w:rPr>
          <w:sz w:val="24"/>
          <w:szCs w:val="24"/>
          <w:u w:val="single"/>
        </w:rPr>
        <w:tab/>
      </w:r>
    </w:p>
    <w:p w14:paraId="7C526868" w14:textId="7448DF31" w:rsidR="002A2128" w:rsidRDefault="00386A9C" w:rsidP="003F34FC">
      <w:pPr>
        <w:tabs>
          <w:tab w:val="left" w:pos="4320"/>
          <w:tab w:val="left" w:pos="648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Murphy Tractor &amp; Equipment Co.</w:t>
      </w:r>
      <w:r w:rsidR="003F34FC">
        <w:rPr>
          <w:sz w:val="24"/>
          <w:szCs w:val="24"/>
        </w:rPr>
        <w:tab/>
        <w:t>$</w:t>
      </w:r>
      <w:r>
        <w:rPr>
          <w:sz w:val="24"/>
          <w:szCs w:val="24"/>
        </w:rPr>
        <w:t>51</w:t>
      </w:r>
      <w:r w:rsidR="00982BC3">
        <w:rPr>
          <w:sz w:val="24"/>
          <w:szCs w:val="24"/>
        </w:rPr>
        <w:t>,</w:t>
      </w:r>
      <w:r>
        <w:rPr>
          <w:sz w:val="24"/>
          <w:szCs w:val="24"/>
        </w:rPr>
        <w:t>2</w:t>
      </w:r>
      <w:r w:rsidR="00340037">
        <w:rPr>
          <w:sz w:val="24"/>
          <w:szCs w:val="24"/>
        </w:rPr>
        <w:t>00</w:t>
      </w:r>
      <w:r w:rsidR="00982BC3">
        <w:rPr>
          <w:sz w:val="24"/>
          <w:szCs w:val="24"/>
        </w:rPr>
        <w:t>.</w:t>
      </w:r>
      <w:r w:rsidR="00E86162">
        <w:rPr>
          <w:sz w:val="24"/>
          <w:szCs w:val="24"/>
        </w:rPr>
        <w:t>00</w:t>
      </w:r>
      <w:r w:rsidR="0038012C">
        <w:rPr>
          <w:sz w:val="24"/>
          <w:szCs w:val="24"/>
        </w:rPr>
        <w:tab/>
        <w:t>8.42</w:t>
      </w:r>
    </w:p>
    <w:p w14:paraId="73A72AEC" w14:textId="4AA73E66" w:rsidR="003F34FC" w:rsidRDefault="00386A9C" w:rsidP="003F34FC">
      <w:pPr>
        <w:tabs>
          <w:tab w:val="left" w:pos="4320"/>
          <w:tab w:val="left" w:pos="648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White Star Machinery</w:t>
      </w:r>
      <w:r w:rsidR="003F34F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51</w:t>
      </w:r>
      <w:r w:rsidR="00982BC3">
        <w:rPr>
          <w:sz w:val="24"/>
          <w:szCs w:val="24"/>
        </w:rPr>
        <w:t>,</w:t>
      </w:r>
      <w:r>
        <w:rPr>
          <w:sz w:val="24"/>
          <w:szCs w:val="24"/>
        </w:rPr>
        <w:t>860</w:t>
      </w:r>
      <w:r w:rsidR="00982BC3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38012C">
        <w:rPr>
          <w:sz w:val="24"/>
          <w:szCs w:val="24"/>
        </w:rPr>
        <w:tab/>
        <w:t>9.52</w:t>
      </w:r>
    </w:p>
    <w:p w14:paraId="2222F805" w14:textId="77777777" w:rsidR="002A2128" w:rsidRPr="002A2128" w:rsidRDefault="002A2128" w:rsidP="002A2128">
      <w:pPr>
        <w:tabs>
          <w:tab w:val="left" w:pos="2160"/>
          <w:tab w:val="left" w:pos="4320"/>
          <w:tab w:val="left" w:pos="648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7F259316" w14:textId="1CDD3CB9" w:rsidR="009C7FE5" w:rsidRPr="009C7FE5" w:rsidRDefault="009C7FE5" w:rsidP="009C7FE5">
      <w:pPr>
        <w:tabs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  <w:u w:val="single"/>
        </w:rPr>
      </w:pPr>
      <w:r w:rsidRPr="009C7FE5">
        <w:rPr>
          <w:sz w:val="24"/>
          <w:szCs w:val="24"/>
          <w:u w:val="single"/>
        </w:rPr>
        <w:t>Recommendation</w:t>
      </w:r>
    </w:p>
    <w:p w14:paraId="5F88BDE8" w14:textId="77777777" w:rsidR="009C7FE5" w:rsidRPr="009C7FE5" w:rsidRDefault="009C7FE5" w:rsidP="009C7FE5">
      <w:pPr>
        <w:tabs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21CE5EB5" w14:textId="3497CA50" w:rsidR="002A2128" w:rsidRDefault="00AA32E2" w:rsidP="009C7FE5">
      <w:pPr>
        <w:tabs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We recommend awarding the contract to </w:t>
      </w:r>
      <w:r w:rsidR="0038012C">
        <w:rPr>
          <w:sz w:val="24"/>
          <w:szCs w:val="24"/>
        </w:rPr>
        <w:t>White Star Machinery</w:t>
      </w:r>
      <w:r w:rsidR="00925D95">
        <w:rPr>
          <w:sz w:val="24"/>
          <w:szCs w:val="24"/>
        </w:rPr>
        <w:t>.</w:t>
      </w:r>
      <w:r w:rsidR="002E2947">
        <w:rPr>
          <w:sz w:val="24"/>
          <w:szCs w:val="24"/>
        </w:rPr>
        <w:t xml:space="preserve">  </w:t>
      </w:r>
      <w:r w:rsidR="002A2128">
        <w:rPr>
          <w:sz w:val="24"/>
          <w:szCs w:val="24"/>
        </w:rPr>
        <w:t>The</w:t>
      </w:r>
      <w:r w:rsidR="00070775">
        <w:rPr>
          <w:sz w:val="24"/>
          <w:szCs w:val="24"/>
        </w:rPr>
        <w:t>ir</w:t>
      </w:r>
      <w:r w:rsidR="002A2128">
        <w:rPr>
          <w:sz w:val="24"/>
          <w:szCs w:val="24"/>
        </w:rPr>
        <w:t xml:space="preserve"> bid met all specifications</w:t>
      </w:r>
      <w:r w:rsidR="0013241F">
        <w:rPr>
          <w:sz w:val="24"/>
          <w:szCs w:val="24"/>
        </w:rPr>
        <w:t>,</w:t>
      </w:r>
      <w:r w:rsidR="002A2128">
        <w:rPr>
          <w:sz w:val="24"/>
          <w:szCs w:val="24"/>
        </w:rPr>
        <w:t xml:space="preserve"> they had the</w:t>
      </w:r>
      <w:r w:rsidR="0038012C">
        <w:rPr>
          <w:sz w:val="24"/>
          <w:szCs w:val="24"/>
        </w:rPr>
        <w:t xml:space="preserve"> highest evaluation score</w:t>
      </w:r>
      <w:r w:rsidR="0013241F">
        <w:rPr>
          <w:sz w:val="24"/>
          <w:szCs w:val="24"/>
        </w:rPr>
        <w:t>, and their bid price was only 1.29% higher than Murphy Tractor</w:t>
      </w:r>
      <w:r w:rsidR="002A2128">
        <w:rPr>
          <w:sz w:val="24"/>
          <w:szCs w:val="24"/>
        </w:rPr>
        <w:t xml:space="preserve">.  </w:t>
      </w:r>
    </w:p>
    <w:p w14:paraId="6EE7A914" w14:textId="77777777" w:rsidR="002A2128" w:rsidRDefault="002A2128" w:rsidP="009C7FE5">
      <w:pPr>
        <w:tabs>
          <w:tab w:val="left" w:pos="4320"/>
        </w:tabs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14:paraId="0A1E0F3E" w14:textId="77777777" w:rsidR="00CA51E0" w:rsidRPr="00726BED" w:rsidRDefault="00CA51E0">
      <w:pPr>
        <w:spacing w:after="200" w:line="276" w:lineRule="auto"/>
        <w:rPr>
          <w:rFonts w:cs="Courier New"/>
          <w:sz w:val="22"/>
        </w:rPr>
      </w:pPr>
    </w:p>
    <w:sectPr w:rsidR="00CA51E0" w:rsidRPr="00726BED" w:rsidSect="00E14D9F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66D2" w14:textId="77777777" w:rsidR="00B469F6" w:rsidRDefault="00B469F6" w:rsidP="000C68EC">
      <w:r>
        <w:separator/>
      </w:r>
    </w:p>
  </w:endnote>
  <w:endnote w:type="continuationSeparator" w:id="0">
    <w:p w14:paraId="716A87AB" w14:textId="77777777" w:rsidR="00B469F6" w:rsidRDefault="00B469F6" w:rsidP="000C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9E06" w14:textId="77777777" w:rsidR="00B469F6" w:rsidRPr="00C15362" w:rsidRDefault="00B469F6" w:rsidP="00C15362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581EEF" wp14:editId="01A7AFD6">
          <wp:simplePos x="0" y="0"/>
          <wp:positionH relativeFrom="column">
            <wp:posOffset>-914400</wp:posOffset>
          </wp:positionH>
          <wp:positionV relativeFrom="paragraph">
            <wp:posOffset>-584504</wp:posOffset>
          </wp:positionV>
          <wp:extent cx="7772400" cy="12538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eka Metro Letterhea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53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536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6C5B" w14:textId="77777777" w:rsidR="00B469F6" w:rsidRDefault="00B469F6" w:rsidP="000C68EC">
      <w:r>
        <w:separator/>
      </w:r>
    </w:p>
  </w:footnote>
  <w:footnote w:type="continuationSeparator" w:id="0">
    <w:p w14:paraId="2EDFA0A7" w14:textId="77777777" w:rsidR="00B469F6" w:rsidRDefault="00B469F6" w:rsidP="000C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E93D" w14:textId="77777777" w:rsidR="00B469F6" w:rsidRDefault="00B469F6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16863D0" wp14:editId="0DE1AE1A">
          <wp:simplePos x="0" y="0"/>
          <wp:positionH relativeFrom="column">
            <wp:posOffset>-913765</wp:posOffset>
          </wp:positionH>
          <wp:positionV relativeFrom="paragraph">
            <wp:posOffset>-1400175</wp:posOffset>
          </wp:positionV>
          <wp:extent cx="7772400" cy="30259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eka Metro 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25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49716" w14:textId="77777777" w:rsidR="00B469F6" w:rsidRDefault="00B46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F1FE9"/>
    <w:multiLevelType w:val="hybridMultilevel"/>
    <w:tmpl w:val="D110C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F0"/>
    <w:rsid w:val="00010232"/>
    <w:rsid w:val="000116D8"/>
    <w:rsid w:val="00014839"/>
    <w:rsid w:val="00020BBF"/>
    <w:rsid w:val="00031D07"/>
    <w:rsid w:val="00053A65"/>
    <w:rsid w:val="0005698C"/>
    <w:rsid w:val="000624B2"/>
    <w:rsid w:val="00070775"/>
    <w:rsid w:val="00081BE7"/>
    <w:rsid w:val="000A08DB"/>
    <w:rsid w:val="000B1DCA"/>
    <w:rsid w:val="000C5819"/>
    <w:rsid w:val="000C68EC"/>
    <w:rsid w:val="000E2B80"/>
    <w:rsid w:val="001075EA"/>
    <w:rsid w:val="0011207A"/>
    <w:rsid w:val="00114B54"/>
    <w:rsid w:val="00125F5B"/>
    <w:rsid w:val="00126B60"/>
    <w:rsid w:val="0013241F"/>
    <w:rsid w:val="001D618E"/>
    <w:rsid w:val="001D7AF8"/>
    <w:rsid w:val="002022CF"/>
    <w:rsid w:val="002117A8"/>
    <w:rsid w:val="00223EBE"/>
    <w:rsid w:val="002366BE"/>
    <w:rsid w:val="00264506"/>
    <w:rsid w:val="002A2128"/>
    <w:rsid w:val="002B1206"/>
    <w:rsid w:val="002D4024"/>
    <w:rsid w:val="002E2947"/>
    <w:rsid w:val="002E3A89"/>
    <w:rsid w:val="003200C6"/>
    <w:rsid w:val="00340037"/>
    <w:rsid w:val="0034494C"/>
    <w:rsid w:val="0038012C"/>
    <w:rsid w:val="00380ECC"/>
    <w:rsid w:val="00386A9C"/>
    <w:rsid w:val="003A6240"/>
    <w:rsid w:val="003B71B4"/>
    <w:rsid w:val="003D1695"/>
    <w:rsid w:val="003E424A"/>
    <w:rsid w:val="003F34FC"/>
    <w:rsid w:val="00431232"/>
    <w:rsid w:val="004511D4"/>
    <w:rsid w:val="00463027"/>
    <w:rsid w:val="00465C0B"/>
    <w:rsid w:val="00473859"/>
    <w:rsid w:val="00477144"/>
    <w:rsid w:val="004954C7"/>
    <w:rsid w:val="004D75EC"/>
    <w:rsid w:val="004F1A2E"/>
    <w:rsid w:val="004F371D"/>
    <w:rsid w:val="005167DB"/>
    <w:rsid w:val="005645D2"/>
    <w:rsid w:val="005B33DC"/>
    <w:rsid w:val="005B44AB"/>
    <w:rsid w:val="005D3765"/>
    <w:rsid w:val="005D6CD4"/>
    <w:rsid w:val="005D768C"/>
    <w:rsid w:val="00602E7A"/>
    <w:rsid w:val="006170F6"/>
    <w:rsid w:val="00631610"/>
    <w:rsid w:val="00635E2F"/>
    <w:rsid w:val="0067369D"/>
    <w:rsid w:val="00675017"/>
    <w:rsid w:val="00677D9E"/>
    <w:rsid w:val="0069018F"/>
    <w:rsid w:val="006A5DD6"/>
    <w:rsid w:val="006B7588"/>
    <w:rsid w:val="006C3088"/>
    <w:rsid w:val="00711E6B"/>
    <w:rsid w:val="00717D6A"/>
    <w:rsid w:val="00726BED"/>
    <w:rsid w:val="00747C21"/>
    <w:rsid w:val="00766165"/>
    <w:rsid w:val="00773407"/>
    <w:rsid w:val="00777E53"/>
    <w:rsid w:val="00781C93"/>
    <w:rsid w:val="007A1743"/>
    <w:rsid w:val="007C05C1"/>
    <w:rsid w:val="007C09C5"/>
    <w:rsid w:val="007C57A2"/>
    <w:rsid w:val="007E184A"/>
    <w:rsid w:val="007E3A41"/>
    <w:rsid w:val="007F22A7"/>
    <w:rsid w:val="00814AB1"/>
    <w:rsid w:val="0081683C"/>
    <w:rsid w:val="00880673"/>
    <w:rsid w:val="008A6FF0"/>
    <w:rsid w:val="008B2FF5"/>
    <w:rsid w:val="008B78E2"/>
    <w:rsid w:val="00901AF4"/>
    <w:rsid w:val="00913B58"/>
    <w:rsid w:val="009200C5"/>
    <w:rsid w:val="00925D95"/>
    <w:rsid w:val="0096388B"/>
    <w:rsid w:val="00982BC3"/>
    <w:rsid w:val="00992BB9"/>
    <w:rsid w:val="009C0500"/>
    <w:rsid w:val="009C7FE5"/>
    <w:rsid w:val="00A00A76"/>
    <w:rsid w:val="00A17D95"/>
    <w:rsid w:val="00A335F2"/>
    <w:rsid w:val="00A34573"/>
    <w:rsid w:val="00A820D8"/>
    <w:rsid w:val="00A92A82"/>
    <w:rsid w:val="00AA32E2"/>
    <w:rsid w:val="00AB05C1"/>
    <w:rsid w:val="00AE752E"/>
    <w:rsid w:val="00AF0B3F"/>
    <w:rsid w:val="00B041A7"/>
    <w:rsid w:val="00B108A5"/>
    <w:rsid w:val="00B1272D"/>
    <w:rsid w:val="00B13638"/>
    <w:rsid w:val="00B357E6"/>
    <w:rsid w:val="00B469F6"/>
    <w:rsid w:val="00B814E0"/>
    <w:rsid w:val="00BC256B"/>
    <w:rsid w:val="00C15362"/>
    <w:rsid w:val="00C275B0"/>
    <w:rsid w:val="00C50A00"/>
    <w:rsid w:val="00C5437B"/>
    <w:rsid w:val="00C86C47"/>
    <w:rsid w:val="00C94E48"/>
    <w:rsid w:val="00CA51E0"/>
    <w:rsid w:val="00CC18CB"/>
    <w:rsid w:val="00CD3F06"/>
    <w:rsid w:val="00CD70C0"/>
    <w:rsid w:val="00D04C40"/>
    <w:rsid w:val="00D23C0E"/>
    <w:rsid w:val="00D27048"/>
    <w:rsid w:val="00D6301B"/>
    <w:rsid w:val="00D97785"/>
    <w:rsid w:val="00DB2CD2"/>
    <w:rsid w:val="00DC2B9A"/>
    <w:rsid w:val="00DD5420"/>
    <w:rsid w:val="00E126E7"/>
    <w:rsid w:val="00E14D9F"/>
    <w:rsid w:val="00E26AFE"/>
    <w:rsid w:val="00E370A2"/>
    <w:rsid w:val="00E8137D"/>
    <w:rsid w:val="00E86162"/>
    <w:rsid w:val="00E97D52"/>
    <w:rsid w:val="00EA0805"/>
    <w:rsid w:val="00EE10DA"/>
    <w:rsid w:val="00F27EF7"/>
    <w:rsid w:val="00F62D4A"/>
    <w:rsid w:val="00F6768B"/>
    <w:rsid w:val="00F8176C"/>
    <w:rsid w:val="00F877B5"/>
    <w:rsid w:val="00F92296"/>
    <w:rsid w:val="00FA14EF"/>
    <w:rsid w:val="00FB57E3"/>
    <w:rsid w:val="00F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4B74B6DE"/>
  <w15:docId w15:val="{17BBDE00-EE97-447D-8EC9-6200DA0D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8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68EC"/>
  </w:style>
  <w:style w:type="paragraph" w:styleId="Footer">
    <w:name w:val="footer"/>
    <w:basedOn w:val="Normal"/>
    <w:link w:val="FooterChar"/>
    <w:uiPriority w:val="99"/>
    <w:unhideWhenUsed/>
    <w:rsid w:val="000C68E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68EC"/>
  </w:style>
  <w:style w:type="paragraph" w:styleId="BalloonText">
    <w:name w:val="Balloon Text"/>
    <w:basedOn w:val="Normal"/>
    <w:link w:val="BalloonTextChar"/>
    <w:uiPriority w:val="99"/>
    <w:semiHidden/>
    <w:unhideWhenUsed/>
    <w:rsid w:val="000C68EC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C68EC"/>
    <w:rPr>
      <w:color w:val="0000FF"/>
      <w:u w:val="single"/>
    </w:rPr>
  </w:style>
  <w:style w:type="paragraph" w:customStyle="1" w:styleId="NormalWeb4">
    <w:name w:val="Normal (Web)4"/>
    <w:basedOn w:val="Normal"/>
    <w:rsid w:val="000C68EC"/>
    <w:rPr>
      <w:color w:val="4B4B4B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340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112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7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357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DE94-B7D5-49B1-82F0-4613F2A3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Ronnie Murphy</dc:creator>
  <cp:lastModifiedBy>Richard Appelhanz</cp:lastModifiedBy>
  <cp:revision>3</cp:revision>
  <cp:lastPrinted>2019-07-26T14:30:00Z</cp:lastPrinted>
  <dcterms:created xsi:type="dcterms:W3CDTF">2022-01-07T15:41:00Z</dcterms:created>
  <dcterms:modified xsi:type="dcterms:W3CDTF">2022-01-07T15:58:00Z</dcterms:modified>
</cp:coreProperties>
</file>